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14C3" w14:textId="2EA7D9EA" w:rsidR="004168A7" w:rsidRDefault="004168A7" w:rsidP="004168A7">
      <w:pPr>
        <w:pStyle w:val="ListParagraph"/>
        <w:spacing w:after="0" w:line="240" w:lineRule="auto"/>
        <w:ind w:left="0"/>
        <w:jc w:val="center"/>
        <w:rPr>
          <w:rFonts w:ascii="Arial Narrow" w:hAnsi="Arial Narrow" w:cstheme="minorHAnsi"/>
          <w:lang w:val="ro-RO"/>
        </w:rPr>
      </w:pPr>
    </w:p>
    <w:p w14:paraId="785FB9D9" w14:textId="77777777" w:rsidR="001347DA" w:rsidRDefault="001347DA" w:rsidP="004168A7">
      <w:pPr>
        <w:pStyle w:val="ListParagraph"/>
        <w:spacing w:after="0" w:line="240" w:lineRule="auto"/>
        <w:ind w:left="0"/>
        <w:jc w:val="center"/>
        <w:rPr>
          <w:rFonts w:ascii="Arial Narrow" w:hAnsi="Arial Narrow" w:cstheme="minorHAnsi"/>
          <w:lang w:val="ro-RO"/>
        </w:rPr>
      </w:pPr>
    </w:p>
    <w:p w14:paraId="38A5569B" w14:textId="77777777" w:rsidR="004168A7" w:rsidRDefault="004168A7" w:rsidP="004168A7">
      <w:pPr>
        <w:pStyle w:val="ListParagraph"/>
        <w:spacing w:after="0" w:line="240" w:lineRule="auto"/>
        <w:ind w:left="0"/>
        <w:jc w:val="center"/>
        <w:rPr>
          <w:rFonts w:ascii="Arial Narrow" w:hAnsi="Arial Narrow" w:cstheme="minorHAnsi"/>
          <w:lang w:val="ro-RO"/>
        </w:rPr>
      </w:pPr>
    </w:p>
    <w:p w14:paraId="39F84303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>VIZAT,</w:t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>SE APROBĂ,</w:t>
      </w:r>
    </w:p>
    <w:p w14:paraId="042FA79B" w14:textId="77777777" w:rsidR="004168A7" w:rsidRPr="00F208CA" w:rsidRDefault="004168A7" w:rsidP="004168A7">
      <w:pPr>
        <w:pStyle w:val="ListParagraph"/>
        <w:spacing w:after="0" w:line="240" w:lineRule="auto"/>
        <w:ind w:left="0"/>
        <w:jc w:val="center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>SERVICIUL UNIVERSITY PRESS ȘI MEDIA</w:t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  <w:t>RECTOR / DIRECTOR GENERAL ADMINISTRATIV</w:t>
      </w:r>
    </w:p>
    <w:p w14:paraId="333D8CCC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Cs/>
        </w:rPr>
      </w:pPr>
    </w:p>
    <w:p w14:paraId="5B4F3D62" w14:textId="77777777" w:rsidR="004168A7" w:rsidRPr="00F639AF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Cs/>
          <w:i/>
          <w:iCs/>
        </w:rPr>
      </w:pPr>
      <w:r w:rsidRPr="00F639AF">
        <w:rPr>
          <w:rFonts w:ascii="Arial Narrow" w:hAnsi="Arial Narrow" w:cs="Calibri"/>
          <w:bCs/>
          <w:i/>
          <w:iCs/>
        </w:rPr>
        <w:t xml:space="preserve">Către </w:t>
      </w:r>
    </w:p>
    <w:p w14:paraId="09F2B930" w14:textId="77777777" w:rsidR="004168A7" w:rsidRPr="00F639AF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Cs/>
          <w:i/>
          <w:iCs/>
        </w:rPr>
      </w:pPr>
      <w:r w:rsidRPr="00F639AF">
        <w:rPr>
          <w:rFonts w:ascii="Arial Narrow" w:hAnsi="Arial Narrow" w:cs="Calibri"/>
          <w:bCs/>
          <w:i/>
          <w:iCs/>
        </w:rPr>
        <w:t>Serviciul University Press și Media – Compartimentul Comunicare, Relații Publice și Media</w:t>
      </w:r>
    </w:p>
    <w:p w14:paraId="3FB71F15" w14:textId="77777777" w:rsidR="004168A7" w:rsidRPr="00F208CA" w:rsidRDefault="004168A7" w:rsidP="004168A7">
      <w:pPr>
        <w:pStyle w:val="ListParagraph"/>
        <w:spacing w:after="0" w:line="240" w:lineRule="auto"/>
        <w:ind w:left="0"/>
        <w:jc w:val="center"/>
        <w:rPr>
          <w:rFonts w:ascii="Arial Narrow" w:hAnsi="Arial Narrow" w:cs="Calibri"/>
          <w:b/>
        </w:rPr>
      </w:pPr>
    </w:p>
    <w:p w14:paraId="6F304EC1" w14:textId="77777777" w:rsidR="004168A7" w:rsidRPr="00F208CA" w:rsidRDefault="004168A7" w:rsidP="004168A7">
      <w:pPr>
        <w:pStyle w:val="ListParagraph"/>
        <w:spacing w:line="240" w:lineRule="auto"/>
        <w:ind w:left="0"/>
        <w:jc w:val="center"/>
        <w:outlineLvl w:val="0"/>
        <w:rPr>
          <w:rFonts w:ascii="Arial Narrow" w:hAnsi="Arial Narrow" w:cs="Calibri"/>
          <w:b/>
        </w:rPr>
      </w:pPr>
      <w:r w:rsidRPr="00F208CA">
        <w:rPr>
          <w:rFonts w:ascii="Arial Narrow" w:hAnsi="Arial Narrow" w:cs="Calibri"/>
          <w:b/>
        </w:rPr>
        <w:t xml:space="preserve">COMANDĂ INTERNĂ </w:t>
      </w:r>
    </w:p>
    <w:p w14:paraId="2B4A320F" w14:textId="77777777" w:rsidR="004168A7" w:rsidRPr="00F208CA" w:rsidRDefault="004168A7" w:rsidP="004168A7">
      <w:pPr>
        <w:pStyle w:val="ListParagraph"/>
        <w:spacing w:line="240" w:lineRule="auto"/>
        <w:ind w:left="0"/>
        <w:jc w:val="center"/>
        <w:outlineLvl w:val="0"/>
        <w:rPr>
          <w:rFonts w:ascii="Arial Narrow" w:hAnsi="Arial Narrow" w:cs="Calibri"/>
          <w:bCs/>
          <w:i/>
          <w:iCs/>
        </w:rPr>
      </w:pPr>
      <w:r w:rsidRPr="0033633C">
        <w:rPr>
          <w:rFonts w:ascii="Arial Narrow" w:hAnsi="Arial Narrow" w:cs="Calibri"/>
          <w:bCs/>
          <w:i/>
          <w:iCs/>
        </w:rPr>
        <w:t xml:space="preserve">ASIGURARE SPRIJIN </w:t>
      </w:r>
      <w:r w:rsidRPr="00F208CA">
        <w:rPr>
          <w:rFonts w:ascii="Arial Narrow" w:hAnsi="Arial Narrow" w:cs="Calibri"/>
          <w:bCs/>
          <w:i/>
          <w:iCs/>
        </w:rPr>
        <w:t>DESFĂȘURARE / ORGANIZARE / PROMOVARE EVENIMENT etc.</w:t>
      </w:r>
    </w:p>
    <w:p w14:paraId="586F2B4F" w14:textId="77777777" w:rsidR="004168A7" w:rsidRPr="00F208CA" w:rsidRDefault="004168A7" w:rsidP="004168A7">
      <w:pPr>
        <w:pStyle w:val="ListParagraph"/>
        <w:spacing w:line="240" w:lineRule="auto"/>
        <w:ind w:left="0"/>
        <w:rPr>
          <w:rFonts w:ascii="Arial Narrow" w:hAnsi="Arial Narrow" w:cs="Calibri"/>
        </w:rPr>
      </w:pPr>
    </w:p>
    <w:p w14:paraId="3BDD68F1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                 Subsemnata/-ul______________________________________________________, având funcţia de ____________________________, în cadrul_____________________________________________________, vă rog să aproba</w:t>
      </w:r>
      <w:r w:rsidRPr="00F208CA">
        <w:rPr>
          <w:rFonts w:ascii="Arial Narrow" w:hAnsi="Arial Narrow" w:cs="Calibri"/>
          <w:lang w:val="ro-RO"/>
        </w:rPr>
        <w:t>ți</w:t>
      </w:r>
      <w:r w:rsidRPr="00F208CA">
        <w:rPr>
          <w:rFonts w:ascii="Arial Narrow" w:hAnsi="Arial Narrow" w:cs="Calibri"/>
        </w:rPr>
        <w:t xml:space="preserve"> executarea / prestarea următoarelor servicii:</w:t>
      </w:r>
    </w:p>
    <w:p w14:paraId="380FA6F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</w:p>
    <w:p w14:paraId="4B851B29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 xml:space="preserve">I.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  <w:lang w:val="fr-FR"/>
        </w:rPr>
        <w:t xml:space="preserve"> creație grafică materiale publicitare și alte materiale: </w:t>
      </w:r>
    </w:p>
    <w:p w14:paraId="4C6FCE08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ab/>
      </w:r>
      <w:r w:rsidRPr="00AF243A">
        <w:rPr>
          <w:rFonts w:ascii="Arial Narrow" w:hAnsi="Arial Narrow" w:cs="Calibri"/>
        </w:rPr>
        <w:sym w:font="Wingdings" w:char="F06F"/>
      </w:r>
      <w:r w:rsidRPr="00AF243A">
        <w:rPr>
          <w:rFonts w:ascii="Arial Narrow" w:hAnsi="Arial Narrow" w:cs="Calibri"/>
          <w:lang w:val="fr-FR"/>
        </w:rPr>
        <w:t xml:space="preserve"> afiș </w:t>
      </w:r>
      <w:r w:rsidRPr="00AF243A">
        <w:rPr>
          <w:rFonts w:ascii="Arial Narrow" w:hAnsi="Arial Narrow" w:cs="Calibri"/>
        </w:rPr>
        <w:sym w:font="Wingdings" w:char="F06F"/>
      </w:r>
      <w:r w:rsidRPr="00AF243A">
        <w:rPr>
          <w:rFonts w:ascii="Arial Narrow" w:hAnsi="Arial Narrow" w:cs="Calibri"/>
          <w:lang w:val="fr-FR"/>
        </w:rPr>
        <w:t xml:space="preserve"> fluturaș (flyer)</w:t>
      </w:r>
      <w:r w:rsidRPr="00AF243A">
        <w:rPr>
          <w:rFonts w:ascii="Arial Narrow" w:hAnsi="Arial Narrow" w:cs="Calibri"/>
        </w:rPr>
        <w:sym w:font="Wingdings" w:char="F06F"/>
      </w:r>
      <w:r w:rsidRPr="00AF243A">
        <w:rPr>
          <w:rFonts w:ascii="Arial Narrow" w:hAnsi="Arial Narrow" w:cs="Calibri"/>
          <w:lang w:val="fr-FR"/>
        </w:rPr>
        <w:t xml:space="preserve"> pliant </w:t>
      </w:r>
      <w:r w:rsidRPr="00AF243A">
        <w:rPr>
          <w:rFonts w:ascii="Arial Narrow" w:hAnsi="Arial Narrow" w:cs="Calibri"/>
        </w:rPr>
        <w:sym w:font="Wingdings" w:char="F06F"/>
      </w:r>
      <w:r w:rsidRPr="00AF243A">
        <w:rPr>
          <w:rFonts w:ascii="Arial Narrow" w:hAnsi="Arial Narrow" w:cs="Calibri"/>
          <w:lang w:val="fr-FR"/>
        </w:rPr>
        <w:t xml:space="preserve"> poster A0</w:t>
      </w:r>
    </w:p>
    <w:p w14:paraId="783FF673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  <w:lang w:val="fr-FR"/>
        </w:rPr>
        <w:t xml:space="preserve"> broșură 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  <w:lang w:val="fr-FR"/>
        </w:rPr>
        <w:t xml:space="preserve"> catalog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  <w:lang w:val="fr-FR"/>
        </w:rPr>
        <w:t xml:space="preserve"> mapă de prezentare </w:t>
      </w:r>
    </w:p>
    <w:p w14:paraId="48DE890C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  <w:lang w:val="fr-FR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ecuson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diplome </w:t>
      </w:r>
    </w:p>
    <w:p w14:paraId="1C3C6129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altele: _______________________________________________</w:t>
      </w:r>
    </w:p>
    <w:p w14:paraId="5368268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II.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realizare </w:t>
      </w:r>
      <w:r w:rsidRPr="00AF243A">
        <w:rPr>
          <w:rFonts w:ascii="Arial Narrow" w:hAnsi="Arial Narrow" w:cs="Calibri"/>
        </w:rPr>
        <w:t>elemente grafice afișaj electronic și rețele sociale:</w:t>
      </w:r>
    </w:p>
    <w:p w14:paraId="5D9AF191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logo</w:t>
      </w:r>
    </w:p>
    <w:p w14:paraId="1C32306E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banner website</w:t>
      </w:r>
    </w:p>
    <w:p w14:paraId="4C789CE4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banner</w:t>
      </w:r>
      <w:r>
        <w:rPr>
          <w:rFonts w:ascii="Arial Narrow" w:hAnsi="Arial Narrow" w:cs="Calibri"/>
        </w:rPr>
        <w:t xml:space="preserve"> </w:t>
      </w:r>
      <w:r w:rsidRPr="00AF243A">
        <w:rPr>
          <w:rFonts w:ascii="Arial Narrow" w:hAnsi="Arial Narrow" w:cs="Calibri"/>
        </w:rPr>
        <w:t>rețele sociale</w:t>
      </w:r>
      <w:r w:rsidRPr="00F208CA">
        <w:rPr>
          <w:rFonts w:ascii="Arial Narrow" w:hAnsi="Arial Narrow" w:cs="Calibri"/>
        </w:rPr>
        <w:t xml:space="preserve"> </w:t>
      </w:r>
    </w:p>
    <w:p w14:paraId="4A27A1C2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AF243A">
        <w:rPr>
          <w:rFonts w:ascii="Arial Narrow" w:hAnsi="Arial Narrow" w:cs="Calibri"/>
        </w:rPr>
        <w:sym w:font="Wingdings" w:char="F06F"/>
      </w:r>
      <w:r w:rsidRPr="00AF243A">
        <w:rPr>
          <w:rFonts w:ascii="Arial Narrow" w:hAnsi="Arial Narrow" w:cs="Calibri"/>
        </w:rPr>
        <w:t xml:space="preserve"> banner exterior</w:t>
      </w:r>
    </w:p>
    <w:p w14:paraId="6D755B8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roll-up </w:t>
      </w:r>
    </w:p>
    <w:p w14:paraId="4A4531E5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</w:t>
      </w:r>
      <w:r w:rsidRPr="00AF243A">
        <w:rPr>
          <w:rFonts w:ascii="Arial Narrow" w:hAnsi="Arial Narrow" w:cs="Calibri"/>
        </w:rPr>
        <w:t>banner foto</w:t>
      </w:r>
    </w:p>
    <w:p w14:paraId="5B97EEBD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altele: ________________________________________________</w:t>
      </w:r>
    </w:p>
    <w:p w14:paraId="6EAEAC9D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III.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realizare grafică </w:t>
      </w:r>
      <w:r>
        <w:rPr>
          <w:rFonts w:ascii="Arial Narrow" w:hAnsi="Arial Narrow" w:cs="Calibri"/>
        </w:rPr>
        <w:t xml:space="preserve">– </w:t>
      </w:r>
      <w:r w:rsidRPr="00F208CA">
        <w:rPr>
          <w:rFonts w:ascii="Arial Narrow" w:hAnsi="Arial Narrow" w:cs="Calibri"/>
        </w:rPr>
        <w:t>personalizare materiale promoționale:</w:t>
      </w:r>
    </w:p>
    <w:p w14:paraId="3E20E8B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i/>
          <w:lang w:val="fr-FR"/>
        </w:rPr>
        <w:t>Specificați produsele (ex: căni, stick-uri, pix-uri, brățări de acces etc.):</w:t>
      </w:r>
      <w:r w:rsidRPr="00F208CA">
        <w:rPr>
          <w:rFonts w:ascii="Arial Narrow" w:hAnsi="Arial Narrow" w:cs="Calibri"/>
          <w:lang w:val="fr-FR"/>
        </w:rPr>
        <w:t xml:space="preserve"> _________________________________________________________________________________________</w:t>
      </w:r>
    </w:p>
    <w:p w14:paraId="0F8C7AB1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IV.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realizare alte materiale grafice (invitații, scrisori etc.): </w:t>
      </w:r>
    </w:p>
    <w:p w14:paraId="1B4B9359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>_________________________________________________________________________________________</w:t>
      </w:r>
    </w:p>
    <w:p w14:paraId="3D6075E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V.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asigurare </w:t>
      </w:r>
      <w:r>
        <w:rPr>
          <w:rFonts w:ascii="Arial Narrow" w:hAnsi="Arial Narrow" w:cs="Calibri"/>
        </w:rPr>
        <w:t>sprijin</w:t>
      </w:r>
      <w:r w:rsidRPr="00F208CA">
        <w:rPr>
          <w:rFonts w:ascii="Arial Narrow" w:hAnsi="Arial Narrow" w:cs="Calibri"/>
        </w:rPr>
        <w:t xml:space="preserve"> tehnic studio UMFST Live:</w:t>
      </w:r>
    </w:p>
    <w:p w14:paraId="3897FE14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înregistrare video</w:t>
      </w:r>
    </w:p>
    <w:p w14:paraId="39FB12F8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realizare reportaj </w:t>
      </w:r>
      <w:r w:rsidRPr="00F208CA">
        <w:rPr>
          <w:rFonts w:ascii="Arial Narrow" w:hAnsi="Arial Narrow" w:cs="Calibri"/>
        </w:rPr>
        <w:tab/>
      </w:r>
    </w:p>
    <w:p w14:paraId="7013756E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transmisiune live</w:t>
      </w:r>
    </w:p>
    <w:p w14:paraId="358CE5C9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altele: __________________________________________________</w:t>
      </w:r>
    </w:p>
    <w:p w14:paraId="79582E5A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VI.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realizare fotografie de eveniment / ședință foto (include editare foto și watermark)</w:t>
      </w:r>
    </w:p>
    <w:p w14:paraId="46F726D6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</w:p>
    <w:p w14:paraId="1299A833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ro-RO"/>
        </w:rPr>
      </w:pPr>
      <w:r w:rsidRPr="00F208CA">
        <w:rPr>
          <w:rFonts w:ascii="Arial Narrow" w:hAnsi="Arial Narrow" w:cs="Calibri"/>
        </w:rPr>
        <w:t xml:space="preserve">VII. </w:t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</w:t>
      </w:r>
      <w:r w:rsidRPr="00AF243A">
        <w:rPr>
          <w:rFonts w:ascii="Arial Narrow" w:hAnsi="Arial Narrow" w:cs="Calibri"/>
        </w:rPr>
        <w:t>asigurare sprijin în diseminarea informațiilor</w:t>
      </w:r>
      <w:r w:rsidRPr="00AF243A">
        <w:rPr>
          <w:rFonts w:ascii="Arial Narrow" w:hAnsi="Arial Narrow" w:cs="Calibri"/>
          <w:lang w:val="ro-RO"/>
        </w:rPr>
        <w:t>:</w:t>
      </w:r>
    </w:p>
    <w:p w14:paraId="2BD678CE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transmitere comunicat de presă</w:t>
      </w:r>
    </w:p>
    <w:p w14:paraId="5DE54D3A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asigurarea informării interne a comunității academice asupra evenimentului / activității</w:t>
      </w:r>
    </w:p>
    <w:p w14:paraId="40D09478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pregătire apariție publică</w:t>
      </w:r>
    </w:p>
    <w:p w14:paraId="1CDC96BD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diseminarea informației în social media / website etc.</w:t>
      </w:r>
    </w:p>
    <w:p w14:paraId="558F8DA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sym w:font="Wingdings" w:char="F06F"/>
      </w:r>
      <w:r w:rsidRPr="00F208CA">
        <w:rPr>
          <w:rFonts w:ascii="Arial Narrow" w:hAnsi="Arial Narrow" w:cs="Calibri"/>
        </w:rPr>
        <w:t xml:space="preserve"> altele: ______________________________________________________</w:t>
      </w:r>
    </w:p>
    <w:p w14:paraId="7F3A13F5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</w:p>
    <w:p w14:paraId="721CAB7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VIII. Observații / alte solicitări / </w:t>
      </w:r>
      <w:r w:rsidRPr="00F208CA">
        <w:rPr>
          <w:rFonts w:ascii="Arial Narrow" w:hAnsi="Arial Narrow"/>
        </w:rPr>
        <w:t xml:space="preserve">asistență </w:t>
      </w:r>
      <w:r w:rsidRPr="00F208CA">
        <w:rPr>
          <w:rFonts w:ascii="Arial Narrow" w:hAnsi="Arial Narrow" w:cs="Calibri"/>
        </w:rPr>
        <w:t>(</w:t>
      </w:r>
      <w:r>
        <w:rPr>
          <w:rFonts w:ascii="Arial Narrow" w:hAnsi="Arial Narrow" w:cs="Calibri"/>
        </w:rPr>
        <w:t>butaforie</w:t>
      </w:r>
      <w:r w:rsidRPr="00F208CA">
        <w:rPr>
          <w:rFonts w:ascii="Arial Narrow" w:hAnsi="Arial Narrow" w:cs="Calibri"/>
        </w:rPr>
        <w:t>,</w:t>
      </w:r>
      <w:r>
        <w:rPr>
          <w:rFonts w:ascii="Arial Narrow" w:hAnsi="Arial Narrow" w:cs="Calibri"/>
        </w:rPr>
        <w:t xml:space="preserve"> </w:t>
      </w:r>
      <w:r w:rsidRPr="00AF243A">
        <w:rPr>
          <w:rFonts w:ascii="Arial Narrow" w:hAnsi="Arial Narrow" w:cs="Calibri"/>
        </w:rPr>
        <w:t>decor floral,</w:t>
      </w:r>
      <w:r>
        <w:rPr>
          <w:rFonts w:ascii="Arial Narrow" w:hAnsi="Arial Narrow" w:cs="Calibri"/>
        </w:rPr>
        <w:t xml:space="preserve"> </w:t>
      </w:r>
      <w:r w:rsidRPr="00F208CA">
        <w:rPr>
          <w:rFonts w:ascii="Arial Narrow" w:hAnsi="Arial Narrow" w:cs="Calibri"/>
        </w:rPr>
        <w:t>catering, sunet, ecran proiecție exterior etc.): __________________________________________________________________________________________</w:t>
      </w:r>
    </w:p>
    <w:p w14:paraId="50EAF209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>__________________________________________________________________________________________</w:t>
      </w:r>
    </w:p>
    <w:p w14:paraId="60541C35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</w:p>
    <w:p w14:paraId="15CB0E66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>Cele solicitate mai sus sunt necesare pentru desfășurarea / organizarea / promovarea / altele:</w:t>
      </w:r>
    </w:p>
    <w:p w14:paraId="29F41D2C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i/>
          <w:lang w:val="fr-FR"/>
        </w:rPr>
        <w:t>(a se completa numele evenimentului / acțiunii, data și locul desfășurării</w:t>
      </w:r>
      <w:r>
        <w:rPr>
          <w:rFonts w:ascii="Arial Narrow" w:hAnsi="Arial Narrow" w:cs="Calibri"/>
          <w:i/>
          <w:lang w:val="fr-FR"/>
        </w:rPr>
        <w:t xml:space="preserve">, </w:t>
      </w:r>
      <w:r w:rsidRPr="00F208CA">
        <w:rPr>
          <w:rFonts w:ascii="Arial Narrow" w:hAnsi="Arial Narrow" w:cs="Calibri"/>
          <w:i/>
          <w:lang w:val="fr-FR"/>
        </w:rPr>
        <w:t>alte detalii relevante)</w:t>
      </w:r>
    </w:p>
    <w:p w14:paraId="150FEAB7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>____________________________________________________________________________________________________________________________________________________________________________________</w:t>
      </w:r>
    </w:p>
    <w:p w14:paraId="1EAC3E22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 xml:space="preserve">__________________________________________________________________________________________ </w:t>
      </w:r>
    </w:p>
    <w:p w14:paraId="50D8550C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</w:p>
    <w:p w14:paraId="16439E21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  <w:r w:rsidRPr="00F208CA">
        <w:rPr>
          <w:rFonts w:ascii="Arial Narrow" w:hAnsi="Arial Narrow" w:cs="Calibri"/>
          <w:lang w:val="fr-FR"/>
        </w:rPr>
        <w:t>Persoană și date de contact: ___________________________________________________________________</w:t>
      </w:r>
    </w:p>
    <w:p w14:paraId="3B1619A0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lang w:val="fr-FR"/>
        </w:rPr>
      </w:pPr>
    </w:p>
    <w:p w14:paraId="59E1ED75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i/>
          <w:lang w:val="fr-FR"/>
        </w:rPr>
      </w:pPr>
      <w:r w:rsidRPr="00F208CA">
        <w:rPr>
          <w:rFonts w:ascii="Arial Narrow" w:hAnsi="Arial Narrow" w:cs="Calibri"/>
          <w:i/>
          <w:lang w:val="fr-FR"/>
        </w:rPr>
        <w:t>Prezenta comandă este însoțită de:</w:t>
      </w:r>
    </w:p>
    <w:p w14:paraId="4B5F95A4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i/>
          <w:lang w:val="fr-FR"/>
        </w:rPr>
      </w:pPr>
      <w:r w:rsidRPr="00F208CA">
        <w:rPr>
          <w:rFonts w:ascii="Arial Narrow" w:hAnsi="Arial Narrow" w:cs="Calibri"/>
          <w:i/>
        </w:rPr>
        <w:sym w:font="Wingdings" w:char="F06F"/>
      </w:r>
      <w:r w:rsidRPr="00F208CA">
        <w:rPr>
          <w:rFonts w:ascii="Arial Narrow" w:hAnsi="Arial Narrow" w:cs="Calibri"/>
          <w:i/>
          <w:lang w:val="fr-FR"/>
        </w:rPr>
        <w:t xml:space="preserve"> aprobarea Consiliului de Administrație al Universității de Medicină, Farmacie, Științe și Tehnologie</w:t>
      </w:r>
    </w:p>
    <w:p w14:paraId="2CFCA340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i/>
        </w:rPr>
      </w:pPr>
      <w:r w:rsidRPr="00F208CA">
        <w:rPr>
          <w:rFonts w:ascii="Arial Narrow" w:hAnsi="Arial Narrow" w:cs="Calibri"/>
          <w:i/>
        </w:rPr>
        <w:t xml:space="preserve">„George Emil Palade” din Târgu Mureș, Hot. ____ nr. ____ data_______. </w:t>
      </w:r>
    </w:p>
    <w:p w14:paraId="730F8C96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i/>
        </w:rPr>
      </w:pPr>
      <w:r w:rsidRPr="00F208CA">
        <w:rPr>
          <w:rFonts w:ascii="Arial Narrow" w:hAnsi="Arial Narrow" w:cs="Calibri"/>
          <w:i/>
        </w:rPr>
        <w:sym w:font="Wingdings" w:char="F06F"/>
      </w:r>
      <w:r w:rsidRPr="00F208CA">
        <w:rPr>
          <w:rFonts w:ascii="Arial Narrow" w:hAnsi="Arial Narrow" w:cs="Calibri"/>
          <w:i/>
        </w:rPr>
        <w:t xml:space="preserve"> alt document: ___________________________________________________________________________ </w:t>
      </w:r>
    </w:p>
    <w:p w14:paraId="36915B7E" w14:textId="77777777" w:rsidR="004168A7" w:rsidRPr="00F208CA" w:rsidRDefault="004168A7" w:rsidP="004168A7">
      <w:pPr>
        <w:pStyle w:val="ListParagraph"/>
        <w:spacing w:after="0" w:line="240" w:lineRule="auto"/>
        <w:ind w:left="0"/>
        <w:jc w:val="right"/>
        <w:rPr>
          <w:rFonts w:ascii="Arial Narrow" w:hAnsi="Arial Narrow" w:cs="Calibri"/>
        </w:rPr>
      </w:pPr>
    </w:p>
    <w:p w14:paraId="016FB423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  <w:bCs/>
        </w:rPr>
      </w:pPr>
    </w:p>
    <w:p w14:paraId="355E6181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  <w:b/>
          <w:bCs/>
        </w:rPr>
        <w:t>Analiză comandă,</w:t>
      </w:r>
      <w:r w:rsidRPr="00F208CA">
        <w:rPr>
          <w:rFonts w:ascii="Arial Narrow" w:hAnsi="Arial Narrow" w:cs="Calibri"/>
          <w:b/>
          <w:bCs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  <w:t>Nume complet/Semnătură solicitant,</w:t>
      </w:r>
    </w:p>
    <w:p w14:paraId="00CF73F3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 w:rsidRPr="00F208CA">
        <w:rPr>
          <w:rFonts w:ascii="Arial Narrow" w:hAnsi="Arial Narrow" w:cs="Calibri"/>
        </w:rPr>
        <w:t xml:space="preserve">Coordonator </w:t>
      </w:r>
      <w:r>
        <w:rPr>
          <w:rFonts w:ascii="Arial Narrow" w:hAnsi="Arial Narrow" w:cs="Calibri"/>
        </w:rPr>
        <w:t>Compartiment CRPM</w:t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>________________________</w:t>
      </w:r>
    </w:p>
    <w:p w14:paraId="319FE757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</w:p>
    <w:p w14:paraId="5E7ABD53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</w:r>
      <w:r w:rsidRPr="00F208CA">
        <w:rPr>
          <w:rFonts w:ascii="Arial Narrow" w:hAnsi="Arial Narrow" w:cs="Calibri"/>
        </w:rPr>
        <w:tab/>
        <w:t>Data ____________________</w:t>
      </w:r>
    </w:p>
    <w:p w14:paraId="25BDF624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</w:rPr>
      </w:pPr>
    </w:p>
    <w:p w14:paraId="03988685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0D6D3BB7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32989314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224F3791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54136C39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082BA98B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0E13DD04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2B1299AD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039E56AC" w14:textId="77777777" w:rsidR="004168A7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6C6FA946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b/>
        </w:rPr>
      </w:pPr>
    </w:p>
    <w:p w14:paraId="12BDC364" w14:textId="77777777" w:rsidR="004168A7" w:rsidRPr="00F208CA" w:rsidRDefault="004168A7" w:rsidP="004168A7">
      <w:pPr>
        <w:pStyle w:val="ListParagraph"/>
        <w:spacing w:after="0" w:line="240" w:lineRule="auto"/>
        <w:ind w:left="0"/>
        <w:rPr>
          <w:rFonts w:ascii="Arial Narrow" w:hAnsi="Arial Narrow" w:cs="Calibri"/>
          <w:i/>
          <w:lang w:val="fr-FR"/>
        </w:rPr>
      </w:pPr>
      <w:r w:rsidRPr="00244E82">
        <w:rPr>
          <w:rFonts w:ascii="Arial Narrow" w:hAnsi="Arial Narrow" w:cs="Calibri"/>
          <w:i/>
        </w:rPr>
        <w:t xml:space="preserve">Termenul de execuție a comenzii: </w:t>
      </w:r>
      <w:r w:rsidRPr="00244E82">
        <w:rPr>
          <w:rFonts w:ascii="Arial Narrow" w:hAnsi="Arial Narrow" w:cs="Calibri"/>
          <w:b/>
          <w:i/>
        </w:rPr>
        <w:t>10 zile</w:t>
      </w:r>
      <w:r w:rsidRPr="00244E82">
        <w:rPr>
          <w:rFonts w:ascii="Arial Narrow" w:hAnsi="Arial Narrow" w:cs="Calibri"/>
          <w:i/>
        </w:rPr>
        <w:t xml:space="preserve"> lucrătoare (cu excepția pct. </w:t>
      </w:r>
      <w:r w:rsidRPr="00F208CA">
        <w:rPr>
          <w:rFonts w:ascii="Arial Narrow" w:hAnsi="Arial Narrow" w:cs="Calibri"/>
          <w:i/>
          <w:lang w:val="fr-FR"/>
        </w:rPr>
        <w:t xml:space="preserve">V, VI și VIII, unde, după caz, durata de execuție poate fi mai mare și i se va comunica solicitantului). </w:t>
      </w:r>
    </w:p>
    <w:p w14:paraId="14FD889B" w14:textId="77777777" w:rsidR="004168A7" w:rsidRPr="00F208CA" w:rsidRDefault="004168A7" w:rsidP="004168A7">
      <w:pPr>
        <w:pStyle w:val="ListParagraph"/>
        <w:spacing w:line="240" w:lineRule="auto"/>
        <w:ind w:left="0"/>
        <w:jc w:val="both"/>
        <w:rPr>
          <w:rFonts w:ascii="Arial Narrow" w:hAnsi="Arial Narrow" w:cstheme="minorHAnsi"/>
          <w:lang w:val="fr-FR"/>
        </w:rPr>
      </w:pPr>
    </w:p>
    <w:p w14:paraId="169A2A04" w14:textId="77777777" w:rsidR="00A568D4" w:rsidRDefault="00A568D4"/>
    <w:sectPr w:rsidR="00A568D4" w:rsidSect="004168A7">
      <w:headerReference w:type="default" r:id="rId6"/>
      <w:footerReference w:type="default" r:id="rId7"/>
      <w:pgSz w:w="12240" w:h="15840" w:code="1"/>
      <w:pgMar w:top="1276" w:right="1183" w:bottom="1361" w:left="1559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7708" w14:textId="77777777" w:rsidR="00FE1B8E" w:rsidRDefault="00FE1B8E" w:rsidP="004168A7">
      <w:pPr>
        <w:spacing w:after="0" w:line="240" w:lineRule="auto"/>
      </w:pPr>
      <w:r>
        <w:separator/>
      </w:r>
    </w:p>
  </w:endnote>
  <w:endnote w:type="continuationSeparator" w:id="0">
    <w:p w14:paraId="76D784A6" w14:textId="77777777" w:rsidR="00FE1B8E" w:rsidRDefault="00FE1B8E" w:rsidP="0041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656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EC64F" w14:textId="77777777" w:rsidR="00C33C70" w:rsidRDefault="00FE1B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AB458" w14:textId="77777777" w:rsidR="00C33C70" w:rsidRDefault="00FE1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FC4F" w14:textId="77777777" w:rsidR="00FE1B8E" w:rsidRDefault="00FE1B8E" w:rsidP="004168A7">
      <w:pPr>
        <w:spacing w:after="0" w:line="240" w:lineRule="auto"/>
      </w:pPr>
      <w:r>
        <w:separator/>
      </w:r>
    </w:p>
  </w:footnote>
  <w:footnote w:type="continuationSeparator" w:id="0">
    <w:p w14:paraId="50F33817" w14:textId="77777777" w:rsidR="00FE1B8E" w:rsidRDefault="00FE1B8E" w:rsidP="0041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581A" w14:textId="2CEB9056" w:rsidR="004168A7" w:rsidRPr="00F208CA" w:rsidRDefault="004168A7" w:rsidP="004168A7">
    <w:pPr>
      <w:pStyle w:val="ListParagraph"/>
      <w:spacing w:line="240" w:lineRule="auto"/>
      <w:ind w:left="-709"/>
      <w:rPr>
        <w:rFonts w:ascii="Arial Narrow" w:hAnsi="Arial Narrow" w:cstheme="minorHAnsi"/>
        <w:lang w:val="ro-RO"/>
      </w:rPr>
    </w:pPr>
    <w:r w:rsidRPr="0015413F">
      <w:rPr>
        <w:noProof/>
      </w:rPr>
      <w:drawing>
        <wp:inline distT="0" distB="0" distL="0" distR="0" wp14:anchorId="7D01504F" wp14:editId="3672EB8C">
          <wp:extent cx="1962150" cy="523875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theme="minorHAnsi"/>
        <w:lang w:val="ro-RO"/>
      </w:rPr>
      <w:tab/>
    </w:r>
    <w:r>
      <w:rPr>
        <w:rFonts w:ascii="Arial Narrow" w:hAnsi="Arial Narrow" w:cstheme="minorHAnsi"/>
        <w:lang w:val="ro-RO"/>
      </w:rPr>
      <w:tab/>
    </w:r>
    <w:r>
      <w:rPr>
        <w:rFonts w:ascii="Arial Narrow" w:hAnsi="Arial Narrow" w:cstheme="minorHAnsi"/>
        <w:lang w:val="ro-RO"/>
      </w:rPr>
      <w:tab/>
    </w:r>
    <w:r>
      <w:rPr>
        <w:rFonts w:ascii="Arial Narrow" w:hAnsi="Arial Narrow" w:cstheme="minorHAnsi"/>
        <w:lang w:val="ro-RO"/>
      </w:rPr>
      <w:tab/>
    </w:r>
    <w:r>
      <w:rPr>
        <w:rFonts w:ascii="Arial Narrow" w:hAnsi="Arial Narrow" w:cstheme="minorHAnsi"/>
        <w:lang w:val="ro-RO"/>
      </w:rPr>
      <w:tab/>
    </w:r>
    <w:r w:rsidRPr="004168A7">
      <w:rPr>
        <w:rFonts w:ascii="Arial Narrow" w:hAnsi="Arial Narrow" w:cstheme="minorHAnsi"/>
        <w:lang w:val="ro-RO"/>
      </w:rPr>
      <w:t xml:space="preserve"> </w:t>
    </w:r>
    <w:r w:rsidRPr="00F208CA">
      <w:rPr>
        <w:rFonts w:ascii="Arial Narrow" w:hAnsi="Arial Narrow" w:cstheme="minorHAnsi"/>
        <w:lang w:val="ro-RO"/>
      </w:rPr>
      <w:t>UMFST–PO–IRP–01-F01-Ed.02-Rev 0</w:t>
    </w:r>
  </w:p>
  <w:p w14:paraId="521DED74" w14:textId="0CFCB590" w:rsidR="0015413F" w:rsidRPr="004168A7" w:rsidRDefault="00FE1B8E" w:rsidP="00416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7"/>
    <w:rsid w:val="001347DA"/>
    <w:rsid w:val="004168A7"/>
    <w:rsid w:val="00A568D4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E8C80"/>
  <w15:chartTrackingRefBased/>
  <w15:docId w15:val="{214E15F9-AC76-4478-9B7C-8FAF02C7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A7"/>
  </w:style>
  <w:style w:type="paragraph" w:styleId="Footer">
    <w:name w:val="footer"/>
    <w:basedOn w:val="Normal"/>
    <w:link w:val="FooterChar"/>
    <w:uiPriority w:val="99"/>
    <w:unhideWhenUsed/>
    <w:rsid w:val="0041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2025-02-12T08:06:00Z</dcterms:created>
  <dcterms:modified xsi:type="dcterms:W3CDTF">2025-02-12T08:12:00Z</dcterms:modified>
</cp:coreProperties>
</file>